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CC2C1" w14:textId="77777777" w:rsidR="002621B7" w:rsidRPr="002621B7" w:rsidRDefault="002621B7" w:rsidP="002621B7">
      <w:pPr>
        <w:jc w:val="right"/>
      </w:pPr>
      <w:r w:rsidRPr="002621B7">
        <w:rPr>
          <w:rFonts w:hint="cs"/>
          <w:b/>
          <w:bCs/>
          <w:rtl/>
        </w:rPr>
        <w:t>آیین نامه نحوه تشکیل انجمن دانش آموختگان دانشگاهها و مؤسسات آموزش عالی و پژوهشی</w:t>
      </w:r>
    </w:p>
    <w:p w14:paraId="4428274D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b/>
          <w:bCs/>
          <w:rtl/>
        </w:rPr>
        <w:t> </w:t>
      </w:r>
      <w:r w:rsidRPr="002621B7">
        <w:rPr>
          <w:rFonts w:hint="cs"/>
          <w:b/>
          <w:bCs/>
          <w:rtl/>
        </w:rPr>
        <w:t>مقدمه :</w:t>
      </w:r>
    </w:p>
    <w:p w14:paraId="53788FDC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این آیین نامه درجهت اجرای مصوبه جلسه </w:t>
      </w:r>
      <w:r w:rsidRPr="002621B7">
        <w:rPr>
          <w:rFonts w:hint="cs"/>
          <w:b/>
          <w:bCs/>
          <w:rtl/>
          <w:lang w:bidi="fa-IR"/>
        </w:rPr>
        <w:t>۳۷۵</w:t>
      </w:r>
      <w:r w:rsidRPr="002621B7">
        <w:rPr>
          <w:rFonts w:hint="cs"/>
          <w:b/>
          <w:bCs/>
          <w:rtl/>
        </w:rPr>
        <w:t> مورخ </w:t>
      </w:r>
      <w:r w:rsidRPr="002621B7">
        <w:rPr>
          <w:rFonts w:hint="cs"/>
          <w:b/>
          <w:bCs/>
          <w:rtl/>
          <w:lang w:bidi="fa-IR"/>
        </w:rPr>
        <w:t>۲۲/۲/۷۵</w:t>
      </w:r>
      <w:r w:rsidRPr="002621B7">
        <w:rPr>
          <w:rFonts w:hint="cs"/>
          <w:b/>
          <w:bCs/>
          <w:rtl/>
        </w:rPr>
        <w:t> شورای عالی انقلاب فرهنگی و طرح استمرار ارتباط دانشگاه و فارغ التحصیلان، موضوع بخشنامه </w:t>
      </w:r>
      <w:r w:rsidRPr="002621B7">
        <w:rPr>
          <w:rFonts w:hint="cs"/>
          <w:b/>
          <w:bCs/>
          <w:rtl/>
          <w:lang w:bidi="fa-IR"/>
        </w:rPr>
        <w:t>۱۱۴۵۴ /۱۱</w:t>
      </w:r>
      <w:r w:rsidRPr="002621B7">
        <w:rPr>
          <w:rFonts w:hint="cs"/>
          <w:b/>
          <w:bCs/>
          <w:rtl/>
        </w:rPr>
        <w:t> مورخ </w:t>
      </w:r>
      <w:r w:rsidRPr="002621B7">
        <w:rPr>
          <w:rFonts w:hint="cs"/>
          <w:b/>
          <w:bCs/>
          <w:rtl/>
          <w:lang w:bidi="fa-IR"/>
        </w:rPr>
        <w:t>۱۳/۵/۷۱</w:t>
      </w:r>
      <w:r w:rsidRPr="002621B7">
        <w:rPr>
          <w:rFonts w:hint="cs"/>
          <w:b/>
          <w:bCs/>
          <w:rtl/>
        </w:rPr>
        <w:t> وزارت فرهنگ و آموزش عالی به منظور تعیین ضوابط ایجاد انجمنهای دانش آموختگان دانشگاهها و مؤسسات آموزش عالی و پژوهشی تهیه گردیده است و متضمن ضوابط ایجاد انجمنهای دانش آموختگان</w:t>
      </w:r>
      <w:r w:rsidRPr="002621B7">
        <w:rPr>
          <w:b/>
          <w:bCs/>
          <w:rtl/>
        </w:rPr>
        <w:t>  </w:t>
      </w:r>
      <w:r w:rsidRPr="002621B7">
        <w:rPr>
          <w:rFonts w:hint="cs"/>
          <w:b/>
          <w:bCs/>
          <w:rtl/>
        </w:rPr>
        <w:t> می باشد.</w:t>
      </w:r>
    </w:p>
    <w:p w14:paraId="5333D16C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در این آیین نامه به دانشگاهها و مؤسسات آموزش عالی و پژوهشی وابسته به وزارت فرهنگ و آموزش عالی به اختصار مؤسسه به وزارت فرهنگ و آموزش عالی « وزرات » و به انجمن دانش آموختگان دانشگاهها و مؤسسات آموزش عالی و پژوهشی وابسته به وزارت فرهنگ و آموزش عالی «‌ انجمن » گفته می شود.</w:t>
      </w:r>
    </w:p>
    <w:p w14:paraId="05F608A9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b/>
          <w:bCs/>
          <w:rtl/>
        </w:rPr>
        <w:t> </w:t>
      </w:r>
      <w:r w:rsidRPr="002621B7">
        <w:rPr>
          <w:rFonts w:hint="cs"/>
          <w:b/>
          <w:bCs/>
          <w:rtl/>
        </w:rPr>
        <w:t>بخش اول </w:t>
      </w:r>
      <w:r w:rsidRPr="002621B7">
        <w:rPr>
          <w:b/>
          <w:bCs/>
          <w:rtl/>
        </w:rPr>
        <w:t>–</w:t>
      </w:r>
      <w:r w:rsidRPr="002621B7">
        <w:rPr>
          <w:rFonts w:hint="cs"/>
          <w:b/>
          <w:bCs/>
          <w:rtl/>
        </w:rPr>
        <w:t> ملاحظات عمومی</w:t>
      </w:r>
    </w:p>
    <w:p w14:paraId="4AB6E880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ماده</w:t>
      </w:r>
      <w:r w:rsidRPr="002621B7">
        <w:rPr>
          <w:rFonts w:hint="cs"/>
          <w:b/>
          <w:bCs/>
          <w:rtl/>
          <w:lang w:bidi="fa-IR"/>
        </w:rPr>
        <w:t>۱</w:t>
      </w:r>
      <w:r w:rsidRPr="002621B7">
        <w:rPr>
          <w:rFonts w:hint="cs"/>
          <w:b/>
          <w:bCs/>
          <w:rtl/>
        </w:rPr>
        <w:t> - بررسی تقاضای تأسیس انجمنهای دانش آموختگان مؤسسات، موافقت با تشکیل آنها، صدور مجوز تأسیس ، تجدید پروانه ، و نظارت بر حسن انجام کار آنها بر عهده وزارت فرهنگ و آموزش عالی است.</w:t>
      </w:r>
    </w:p>
    <w:p w14:paraId="66025DAD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ماده </w:t>
      </w:r>
      <w:r w:rsidRPr="002621B7">
        <w:rPr>
          <w:rFonts w:hint="cs"/>
          <w:b/>
          <w:bCs/>
          <w:rtl/>
          <w:lang w:bidi="fa-IR"/>
        </w:rPr>
        <w:t>۲ - </w:t>
      </w:r>
      <w:r w:rsidRPr="002621B7">
        <w:rPr>
          <w:rFonts w:hint="cs"/>
          <w:b/>
          <w:bCs/>
          <w:rtl/>
        </w:rPr>
        <w:t>انجمن دانش آموختگان جنبه غیر انتفاعی دارد و به فعالیت های علمی، فنی، پژوهشی، فرهنگی ، هنری ، ورزشی، و دیگر فعالیت های صنفی</w:t>
      </w:r>
      <w:r w:rsidRPr="002621B7">
        <w:rPr>
          <w:b/>
          <w:bCs/>
          <w:rtl/>
        </w:rPr>
        <w:t> </w:t>
      </w:r>
      <w:r w:rsidRPr="002621B7">
        <w:rPr>
          <w:rFonts w:hint="cs"/>
          <w:b/>
          <w:bCs/>
          <w:rtl/>
        </w:rPr>
        <w:t> می پردازد.</w:t>
      </w:r>
    </w:p>
    <w:p w14:paraId="03D09443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تبصره : انجمن مجاز به دخالت در امور مدیریت مؤسسه و فعالیت در زمینه های مسایل سیاسی نمی باشد.</w:t>
      </w:r>
    </w:p>
    <w:p w14:paraId="73D47CB8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ماده </w:t>
      </w:r>
      <w:r w:rsidRPr="002621B7">
        <w:rPr>
          <w:rFonts w:hint="cs"/>
          <w:b/>
          <w:bCs/>
          <w:rtl/>
          <w:lang w:bidi="fa-IR"/>
        </w:rPr>
        <w:t>۳ - </w:t>
      </w:r>
      <w:r w:rsidRPr="002621B7">
        <w:rPr>
          <w:rFonts w:hint="cs"/>
          <w:b/>
          <w:bCs/>
          <w:rtl/>
        </w:rPr>
        <w:t>پروانه انجمن به نام هیأت مؤسس صادر می شود.</w:t>
      </w:r>
    </w:p>
    <w:p w14:paraId="39C18964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ماده</w:t>
      </w:r>
      <w:r w:rsidRPr="002621B7">
        <w:rPr>
          <w:rFonts w:hint="cs"/>
          <w:b/>
          <w:bCs/>
          <w:rtl/>
          <w:lang w:bidi="fa-IR"/>
        </w:rPr>
        <w:t>۴ - </w:t>
      </w:r>
      <w:r w:rsidRPr="002621B7">
        <w:rPr>
          <w:rFonts w:hint="cs"/>
          <w:b/>
          <w:bCs/>
          <w:rtl/>
        </w:rPr>
        <w:t>اساسنامه انجمن وهرگونه تغییردرموادآن بایدبه تصویب وزارت برسد.</w:t>
      </w:r>
    </w:p>
    <w:p w14:paraId="50C0A68E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ماده </w:t>
      </w:r>
      <w:r w:rsidRPr="002621B7">
        <w:rPr>
          <w:rFonts w:hint="cs"/>
          <w:b/>
          <w:bCs/>
          <w:rtl/>
          <w:lang w:bidi="fa-IR"/>
        </w:rPr>
        <w:t>۵ - </w:t>
      </w:r>
      <w:r w:rsidRPr="002621B7">
        <w:rPr>
          <w:rFonts w:hint="cs"/>
          <w:b/>
          <w:bCs/>
          <w:rtl/>
        </w:rPr>
        <w:t>اعضای انجمنها را دانش آموختگان مؤسسه در مقاطع مختلف تحصیلی و همچنین اعضای هیأت علمی مؤسسه مورد نظر تشکیل می دهند.</w:t>
      </w:r>
    </w:p>
    <w:p w14:paraId="09C27EA4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b/>
          <w:bCs/>
          <w:rtl/>
        </w:rPr>
        <w:t> </w:t>
      </w:r>
    </w:p>
    <w:p w14:paraId="05810005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b/>
          <w:bCs/>
          <w:rtl/>
        </w:rPr>
        <w:t> </w:t>
      </w:r>
    </w:p>
    <w:p w14:paraId="40EA7A43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بخش دوم </w:t>
      </w:r>
      <w:r w:rsidRPr="002621B7">
        <w:rPr>
          <w:b/>
          <w:bCs/>
          <w:rtl/>
        </w:rPr>
        <w:t>–</w:t>
      </w:r>
      <w:r w:rsidRPr="002621B7">
        <w:rPr>
          <w:rFonts w:hint="cs"/>
          <w:b/>
          <w:bCs/>
          <w:rtl/>
        </w:rPr>
        <w:t> نحوه بررسی درخواستها در وزارت</w:t>
      </w:r>
    </w:p>
    <w:p w14:paraId="7E6129E3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ماده </w:t>
      </w:r>
      <w:r w:rsidRPr="002621B7">
        <w:rPr>
          <w:rFonts w:hint="cs"/>
          <w:b/>
          <w:bCs/>
          <w:rtl/>
          <w:lang w:bidi="fa-IR"/>
        </w:rPr>
        <w:t>۶</w:t>
      </w:r>
      <w:r w:rsidRPr="002621B7">
        <w:rPr>
          <w:b/>
          <w:bCs/>
          <w:rtl/>
        </w:rPr>
        <w:t> –</w:t>
      </w:r>
      <w:r w:rsidRPr="002621B7">
        <w:rPr>
          <w:rFonts w:hint="cs"/>
          <w:b/>
          <w:bCs/>
          <w:rtl/>
        </w:rPr>
        <w:t> رسیدگی به درخواست تأسیس انجمن ها و بررسی صلاحیت هیأت مؤسس و هیأت اجرایی و تصویب آنها با کمیسیون انجمنهای دانش آموختگان است که به شرح زیر در وزارت تشکیل می شود .</w:t>
      </w:r>
    </w:p>
    <w:p w14:paraId="7090E997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ماده </w:t>
      </w:r>
      <w:r w:rsidRPr="002621B7">
        <w:rPr>
          <w:rFonts w:hint="cs"/>
          <w:b/>
          <w:bCs/>
          <w:rtl/>
          <w:lang w:bidi="fa-IR"/>
        </w:rPr>
        <w:t>۷</w:t>
      </w:r>
      <w:r w:rsidRPr="002621B7">
        <w:rPr>
          <w:b/>
          <w:bCs/>
          <w:rtl/>
        </w:rPr>
        <w:t> –</w:t>
      </w:r>
      <w:r w:rsidRPr="002621B7">
        <w:rPr>
          <w:rFonts w:hint="cs"/>
          <w:b/>
          <w:bCs/>
          <w:rtl/>
        </w:rPr>
        <w:t> ترکیب اعضای کمیسیون انجمنهای دانش آموختگان عبارت است از:</w:t>
      </w:r>
    </w:p>
    <w:p w14:paraId="025E3714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الف ) وزیر فرهنگ و آموزش عالی ( رئیس کمیسیون ).</w:t>
      </w:r>
    </w:p>
    <w:p w14:paraId="7373990F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ب ) معاون فرهنگی وزارت .</w:t>
      </w:r>
    </w:p>
    <w:p w14:paraId="34C3C764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ج ) معاون پژوهشی وزارت.</w:t>
      </w:r>
    </w:p>
    <w:p w14:paraId="55C52A4F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د ) معاون حقوقی و امور مجلس وزارت.</w:t>
      </w:r>
    </w:p>
    <w:p w14:paraId="07F4F085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هـ ) معاون دانشجویی وزارت .</w:t>
      </w:r>
    </w:p>
    <w:p w14:paraId="5ABBCD4C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و ) چهار نفر از اعضای هیأت علمی دانشگاهها ومؤسسات آموزش عالی و پژوهشی به انتخاب وزیر فرهنگ و آموزش عالی.</w:t>
      </w:r>
    </w:p>
    <w:p w14:paraId="71BFB22D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تبصره </w:t>
      </w:r>
      <w:r w:rsidRPr="002621B7">
        <w:rPr>
          <w:rFonts w:hint="cs"/>
          <w:b/>
          <w:bCs/>
          <w:rtl/>
          <w:lang w:bidi="fa-IR"/>
        </w:rPr>
        <w:t>۱ : </w:t>
      </w:r>
      <w:r w:rsidRPr="002621B7">
        <w:rPr>
          <w:rFonts w:hint="cs"/>
          <w:b/>
          <w:bCs/>
          <w:rtl/>
        </w:rPr>
        <w:t>در جلساتی که موضوع انجمن مشخصی مطرح است، رئیس مؤسسه ذیربط با حق رأی دعوت می شود.</w:t>
      </w:r>
    </w:p>
    <w:p w14:paraId="622352D2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تبصره </w:t>
      </w:r>
      <w:r w:rsidRPr="002621B7">
        <w:rPr>
          <w:rFonts w:hint="cs"/>
          <w:b/>
          <w:bCs/>
          <w:rtl/>
          <w:lang w:bidi="fa-IR"/>
        </w:rPr>
        <w:t>۲ : </w:t>
      </w:r>
      <w:r w:rsidRPr="002621B7">
        <w:rPr>
          <w:rFonts w:hint="cs"/>
          <w:b/>
          <w:bCs/>
          <w:rtl/>
        </w:rPr>
        <w:t>اعضای بند (و) کمیسیون با حکم وزیر فرهنگ و آموزش عالی و به مدت </w:t>
      </w:r>
      <w:r w:rsidRPr="002621B7">
        <w:rPr>
          <w:rFonts w:hint="cs"/>
          <w:b/>
          <w:bCs/>
          <w:rtl/>
          <w:lang w:bidi="fa-IR"/>
        </w:rPr>
        <w:t>۲</w:t>
      </w:r>
      <w:r w:rsidRPr="002621B7">
        <w:rPr>
          <w:rFonts w:hint="cs"/>
          <w:b/>
          <w:bCs/>
          <w:rtl/>
        </w:rPr>
        <w:t> سال منصوب می شوند.</w:t>
      </w:r>
    </w:p>
    <w:p w14:paraId="002D207A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lastRenderedPageBreak/>
        <w:t>تبصره </w:t>
      </w:r>
      <w:r w:rsidRPr="002621B7">
        <w:rPr>
          <w:rFonts w:hint="cs"/>
          <w:b/>
          <w:bCs/>
          <w:rtl/>
          <w:lang w:bidi="fa-IR"/>
        </w:rPr>
        <w:t>۳ : </w:t>
      </w:r>
      <w:r w:rsidRPr="002621B7">
        <w:rPr>
          <w:rFonts w:hint="cs"/>
          <w:b/>
          <w:bCs/>
          <w:rtl/>
        </w:rPr>
        <w:t>نایب رئیس و دبیر کمیسیون از میان اعضاء با حکم وزیر منصوب می شوند.</w:t>
      </w:r>
    </w:p>
    <w:p w14:paraId="5E43A828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تبصره </w:t>
      </w:r>
      <w:r w:rsidRPr="002621B7">
        <w:rPr>
          <w:rFonts w:hint="cs"/>
          <w:b/>
          <w:bCs/>
          <w:rtl/>
          <w:lang w:bidi="fa-IR"/>
        </w:rPr>
        <w:t>۴ : </w:t>
      </w:r>
      <w:r w:rsidRPr="002621B7">
        <w:rPr>
          <w:rFonts w:hint="cs"/>
          <w:b/>
          <w:bCs/>
          <w:rtl/>
        </w:rPr>
        <w:t>مسؤولیت تشکیل جلسات، ثبت و ضبط صورت مذاکرات، ابلاغ آراء و احکام کمیسیون و دعوت از اعضا برای شرکت در جلسات با دبیر کمیسیون است که در ضمن مسئولیت دبیرخانه کمیسیون را نیز بر عهده دارد.</w:t>
      </w:r>
    </w:p>
    <w:p w14:paraId="6496FD71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تبصره </w:t>
      </w:r>
      <w:r w:rsidRPr="002621B7">
        <w:rPr>
          <w:rFonts w:hint="cs"/>
          <w:b/>
          <w:bCs/>
          <w:rtl/>
          <w:lang w:bidi="fa-IR"/>
        </w:rPr>
        <w:t>۵ : </w:t>
      </w:r>
      <w:r w:rsidRPr="002621B7">
        <w:rPr>
          <w:rFonts w:hint="cs"/>
          <w:b/>
          <w:bCs/>
          <w:rtl/>
        </w:rPr>
        <w:t>رئیس کمیسیون حسب مورد و لزوم می تواند از افراد صاحبنظر و متخصصان غیر عضو برای شرکت در جلسات و کسب نظر آنها دعوت کند. در این حال افراد مدعو در رأی گیری شرکت نخواهند داشت.</w:t>
      </w:r>
    </w:p>
    <w:p w14:paraId="0F85CA65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تبصره </w:t>
      </w:r>
      <w:r w:rsidRPr="002621B7">
        <w:rPr>
          <w:rFonts w:hint="cs"/>
          <w:b/>
          <w:bCs/>
          <w:rtl/>
          <w:lang w:bidi="fa-IR"/>
        </w:rPr>
        <w:t>۶ : </w:t>
      </w:r>
      <w:r w:rsidRPr="002621B7">
        <w:rPr>
          <w:rFonts w:hint="cs"/>
          <w:b/>
          <w:bCs/>
          <w:rtl/>
        </w:rPr>
        <w:t>دبیرخانه کمیسیون در حوزه دفتر وزارتی وزارت فرهنگ و آموزش عالی تشکیل می شود.</w:t>
      </w:r>
    </w:p>
    <w:p w14:paraId="1AB23F37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ماده </w:t>
      </w:r>
      <w:r w:rsidRPr="002621B7">
        <w:rPr>
          <w:rFonts w:hint="cs"/>
          <w:b/>
          <w:bCs/>
          <w:rtl/>
          <w:lang w:bidi="fa-IR"/>
        </w:rPr>
        <w:t>۸</w:t>
      </w:r>
      <w:r w:rsidRPr="002621B7">
        <w:rPr>
          <w:b/>
          <w:bCs/>
          <w:rtl/>
        </w:rPr>
        <w:t> –</w:t>
      </w:r>
      <w:r w:rsidRPr="002621B7">
        <w:rPr>
          <w:rFonts w:hint="cs"/>
          <w:b/>
          <w:bCs/>
          <w:rtl/>
        </w:rPr>
        <w:t> وظایف کمیسیون به شرح زیر است :</w:t>
      </w:r>
    </w:p>
    <w:p w14:paraId="432FCF23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  <w:lang w:bidi="fa-IR"/>
        </w:rPr>
        <w:t>۸-۱- </w:t>
      </w:r>
      <w:r w:rsidRPr="002621B7">
        <w:rPr>
          <w:rFonts w:hint="cs"/>
          <w:b/>
          <w:bCs/>
          <w:rtl/>
        </w:rPr>
        <w:t>رسیدگی به درخواست تأسیس انجمن و صدور مجوز تأسیس.</w:t>
      </w:r>
    </w:p>
    <w:p w14:paraId="1C2A475C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  <w:lang w:bidi="fa-IR"/>
        </w:rPr>
        <w:t>۸-۲- </w:t>
      </w:r>
      <w:r w:rsidRPr="002621B7">
        <w:rPr>
          <w:rFonts w:hint="cs"/>
          <w:b/>
          <w:bCs/>
          <w:rtl/>
        </w:rPr>
        <w:t>بررسی صلاحیت های علمی و عمومی اعضای هیأت مؤسس.</w:t>
      </w:r>
    </w:p>
    <w:p w14:paraId="1D005F81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  <w:lang w:bidi="fa-IR"/>
        </w:rPr>
        <w:t>۸-۳- </w:t>
      </w:r>
      <w:r w:rsidRPr="002621B7">
        <w:rPr>
          <w:rFonts w:hint="cs"/>
          <w:b/>
          <w:bCs/>
          <w:rtl/>
        </w:rPr>
        <w:t>تصویب اساسنامه انجمن و نیز هرگونه تغییر در اساسنامه مصوب.</w:t>
      </w:r>
    </w:p>
    <w:p w14:paraId="325C8B7D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  <w:lang w:bidi="fa-IR"/>
        </w:rPr>
        <w:t>۸-۴- </w:t>
      </w:r>
      <w:r w:rsidRPr="002621B7">
        <w:rPr>
          <w:rFonts w:hint="cs"/>
          <w:b/>
          <w:bCs/>
          <w:rtl/>
        </w:rPr>
        <w:t>تصویب و اصلاح آیین نامه ها وضوابط مربوط به تشکیل هیأت بررسی تخلفات، نحوه رسیدگی به تخلفات و تعیین مجازاتهای مربوط.</w:t>
      </w:r>
    </w:p>
    <w:p w14:paraId="23601A05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  <w:lang w:bidi="fa-IR"/>
        </w:rPr>
        <w:t>۸-۵- </w:t>
      </w:r>
      <w:r w:rsidRPr="002621B7">
        <w:rPr>
          <w:rFonts w:hint="cs"/>
          <w:b/>
          <w:bCs/>
          <w:rtl/>
        </w:rPr>
        <w:t>تعیین هیأت بررسی تخلفات و هیأت نظارت بر عملکرد انجمن ها.</w:t>
      </w:r>
    </w:p>
    <w:p w14:paraId="38D302F7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  <w:lang w:bidi="fa-IR"/>
        </w:rPr>
        <w:t>۸-۶- </w:t>
      </w:r>
      <w:r w:rsidRPr="002621B7">
        <w:rPr>
          <w:rFonts w:hint="cs"/>
          <w:b/>
          <w:bCs/>
          <w:rtl/>
        </w:rPr>
        <w:t>تصویب تصمیمات هیأت بررسی تخلفات.</w:t>
      </w:r>
    </w:p>
    <w:p w14:paraId="12258CB5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  <w:lang w:bidi="fa-IR"/>
        </w:rPr>
        <w:t>۸-۷</w:t>
      </w:r>
      <w:r w:rsidRPr="002621B7">
        <w:rPr>
          <w:b/>
          <w:bCs/>
          <w:rtl/>
        </w:rPr>
        <w:t> –</w:t>
      </w:r>
      <w:r w:rsidRPr="002621B7">
        <w:rPr>
          <w:rFonts w:hint="cs"/>
          <w:b/>
          <w:bCs/>
          <w:rtl/>
        </w:rPr>
        <w:t> نظارت بر حسن انجام کار انجمن ها.</w:t>
      </w:r>
    </w:p>
    <w:p w14:paraId="4593C077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  <w:lang w:bidi="fa-IR"/>
        </w:rPr>
        <w:t>۸-۹</w:t>
      </w:r>
      <w:r w:rsidRPr="002621B7">
        <w:rPr>
          <w:b/>
          <w:bCs/>
          <w:rtl/>
        </w:rPr>
        <w:t> –</w:t>
      </w:r>
      <w:r w:rsidRPr="002621B7">
        <w:rPr>
          <w:rFonts w:hint="cs"/>
          <w:b/>
          <w:bCs/>
          <w:rtl/>
        </w:rPr>
        <w:t> بررسی و تصویب تشکیلات دبیرخانه، دستورالعملها و روشهای اجرایی و ضوابط مورد عمل کمیسیون و اجرای آن پس از تأیید رئیس کمیسیون.</w:t>
      </w:r>
    </w:p>
    <w:p w14:paraId="504B5E5C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  <w:lang w:bidi="fa-IR"/>
        </w:rPr>
        <w:t>۸-۱۰</w:t>
      </w:r>
      <w:r w:rsidRPr="002621B7">
        <w:rPr>
          <w:b/>
          <w:bCs/>
          <w:rtl/>
        </w:rPr>
        <w:t> –</w:t>
      </w:r>
      <w:r w:rsidRPr="002621B7">
        <w:rPr>
          <w:rFonts w:hint="cs"/>
          <w:b/>
          <w:bCs/>
          <w:rtl/>
        </w:rPr>
        <w:t> تصویب آیین نامه داخلی کمیسیون.</w:t>
      </w:r>
    </w:p>
    <w:p w14:paraId="766FD40C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ماده </w:t>
      </w:r>
      <w:r w:rsidRPr="002621B7">
        <w:rPr>
          <w:rFonts w:hint="cs"/>
          <w:b/>
          <w:bCs/>
          <w:rtl/>
          <w:lang w:bidi="fa-IR"/>
        </w:rPr>
        <w:t>۹</w:t>
      </w:r>
      <w:r w:rsidRPr="002621B7">
        <w:rPr>
          <w:b/>
          <w:bCs/>
          <w:rtl/>
        </w:rPr>
        <w:t> –</w:t>
      </w:r>
      <w:r w:rsidRPr="002621B7">
        <w:rPr>
          <w:rFonts w:hint="cs"/>
          <w:b/>
          <w:bCs/>
          <w:rtl/>
        </w:rPr>
        <w:t> جلسات کمیسیون با حضور حداقل </w:t>
      </w:r>
      <w:r w:rsidRPr="002621B7">
        <w:rPr>
          <w:rFonts w:hint="cs"/>
          <w:b/>
          <w:bCs/>
          <w:rtl/>
          <w:lang w:bidi="fa-IR"/>
        </w:rPr>
        <w:t>۵</w:t>
      </w:r>
      <w:r w:rsidRPr="002621B7">
        <w:rPr>
          <w:rFonts w:hint="cs"/>
          <w:b/>
          <w:bCs/>
          <w:rtl/>
        </w:rPr>
        <w:t> نفر از اعضاء که رئیس یا نایب رئیس نیز در میان آنها باشند، رسمیت می یابد و تصمیم گیری در خصوص مسائل مطروحه نیز به کسب حداقل </w:t>
      </w:r>
      <w:r w:rsidRPr="002621B7">
        <w:rPr>
          <w:rFonts w:hint="cs"/>
          <w:b/>
          <w:bCs/>
          <w:rtl/>
          <w:lang w:bidi="fa-IR"/>
        </w:rPr>
        <w:t>۵</w:t>
      </w:r>
      <w:r w:rsidRPr="002621B7">
        <w:rPr>
          <w:rFonts w:hint="cs"/>
          <w:b/>
          <w:bCs/>
          <w:rtl/>
        </w:rPr>
        <w:t> رأی موافق منوط خواهد بود.</w:t>
      </w:r>
    </w:p>
    <w:p w14:paraId="3B26CE64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ماده </w:t>
      </w:r>
      <w:r w:rsidRPr="002621B7">
        <w:rPr>
          <w:rFonts w:hint="cs"/>
          <w:b/>
          <w:bCs/>
          <w:rtl/>
          <w:lang w:bidi="fa-IR"/>
        </w:rPr>
        <w:t>۱۰</w:t>
      </w:r>
      <w:r w:rsidRPr="002621B7">
        <w:rPr>
          <w:b/>
          <w:bCs/>
          <w:rtl/>
        </w:rPr>
        <w:t> –</w:t>
      </w:r>
      <w:r w:rsidRPr="002621B7">
        <w:rPr>
          <w:rFonts w:hint="cs"/>
          <w:b/>
          <w:bCs/>
          <w:rtl/>
        </w:rPr>
        <w:t> کمیسیون می تواند حسب مورد و نیاز برای رسیدگی به</w:t>
      </w:r>
      <w:r w:rsidRPr="002621B7">
        <w:rPr>
          <w:b/>
          <w:bCs/>
          <w:rtl/>
        </w:rPr>
        <w:t> </w:t>
      </w:r>
      <w:r w:rsidRPr="002621B7">
        <w:rPr>
          <w:rFonts w:hint="cs"/>
          <w:b/>
          <w:bCs/>
          <w:rtl/>
        </w:rPr>
        <w:t> صلاحیت های علمی و عمومی اعضای هیأت مؤسس یا هیأت اجرایی انجمن ها و یا انجام وظایف دیگر خود، نسبت به تشکیل کمیته های تخصصی اقدام کند.</w:t>
      </w:r>
    </w:p>
    <w:p w14:paraId="5AC899E2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تبصره </w:t>
      </w:r>
      <w:r w:rsidRPr="002621B7">
        <w:rPr>
          <w:rFonts w:hint="cs"/>
          <w:b/>
          <w:bCs/>
          <w:rtl/>
          <w:lang w:bidi="fa-IR"/>
        </w:rPr>
        <w:t>۱ : </w:t>
      </w:r>
      <w:r w:rsidRPr="002621B7">
        <w:rPr>
          <w:rFonts w:hint="cs"/>
          <w:b/>
          <w:bCs/>
          <w:rtl/>
        </w:rPr>
        <w:t>انتخاب افراد غیر عضو کمیسیون برای عضویت در کمیته های تخصصی بلامانع است.</w:t>
      </w:r>
    </w:p>
    <w:p w14:paraId="5CC45ED9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تبصره </w:t>
      </w:r>
      <w:r w:rsidRPr="002621B7">
        <w:rPr>
          <w:rFonts w:hint="cs"/>
          <w:b/>
          <w:bCs/>
          <w:rtl/>
          <w:lang w:bidi="fa-IR"/>
        </w:rPr>
        <w:t>۲ : </w:t>
      </w:r>
      <w:r w:rsidRPr="002621B7">
        <w:rPr>
          <w:rFonts w:hint="cs"/>
          <w:b/>
          <w:bCs/>
          <w:rtl/>
        </w:rPr>
        <w:t>آرای کمیته تخصصی در صورت تنفیذ از سوی کمیسیون معتبر شناخته خواهد شد.</w:t>
      </w:r>
    </w:p>
    <w:p w14:paraId="74778C50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تبصره </w:t>
      </w:r>
      <w:r w:rsidRPr="002621B7">
        <w:rPr>
          <w:rFonts w:hint="cs"/>
          <w:b/>
          <w:bCs/>
          <w:rtl/>
          <w:lang w:bidi="fa-IR"/>
        </w:rPr>
        <w:t>۳ : </w:t>
      </w:r>
      <w:r w:rsidRPr="002621B7">
        <w:rPr>
          <w:rFonts w:hint="cs"/>
          <w:b/>
          <w:bCs/>
          <w:rtl/>
        </w:rPr>
        <w:t>کمیته های تخصصی در چارچوب تشکیلات دبیرخانه کمیسیون فعالیت می کنند.</w:t>
      </w:r>
    </w:p>
    <w:p w14:paraId="294EBEF7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b/>
          <w:bCs/>
          <w:rtl/>
        </w:rPr>
        <w:t> </w:t>
      </w:r>
    </w:p>
    <w:p w14:paraId="4D00E4C5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بخش سوم </w:t>
      </w:r>
      <w:r w:rsidRPr="002621B7">
        <w:rPr>
          <w:b/>
          <w:bCs/>
          <w:rtl/>
        </w:rPr>
        <w:t>–</w:t>
      </w:r>
      <w:r w:rsidRPr="002621B7">
        <w:rPr>
          <w:rFonts w:hint="cs"/>
          <w:b/>
          <w:bCs/>
          <w:rtl/>
        </w:rPr>
        <w:t> نحوه ارایه و بررسی تقاضاها</w:t>
      </w:r>
    </w:p>
    <w:p w14:paraId="365527A5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ماده </w:t>
      </w:r>
      <w:r w:rsidRPr="002621B7">
        <w:rPr>
          <w:rFonts w:hint="cs"/>
          <w:b/>
          <w:bCs/>
          <w:rtl/>
          <w:lang w:bidi="fa-IR"/>
        </w:rPr>
        <w:t>۱۱</w:t>
      </w:r>
      <w:r w:rsidRPr="002621B7">
        <w:rPr>
          <w:b/>
          <w:bCs/>
          <w:rtl/>
        </w:rPr>
        <w:t> –</w:t>
      </w:r>
      <w:r w:rsidRPr="002621B7">
        <w:rPr>
          <w:rFonts w:hint="cs"/>
          <w:b/>
          <w:bCs/>
          <w:rtl/>
        </w:rPr>
        <w:t> تقاضای تأسیس انجمن همراه با فهرست اسامی اعضای هیأت مؤسس و اساسنامه پیشنهادی توسط هیأت مؤسس انجمن به رئیس مؤسسه تسلیم و پس از تأیید وی برای بررسی و تصویب به دبیرخانه کمیسیون ارسال می گردد.</w:t>
      </w:r>
    </w:p>
    <w:p w14:paraId="7BDEA2C1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ماده </w:t>
      </w:r>
      <w:r w:rsidRPr="002621B7">
        <w:rPr>
          <w:rFonts w:hint="cs"/>
          <w:b/>
          <w:bCs/>
          <w:rtl/>
          <w:lang w:bidi="fa-IR"/>
        </w:rPr>
        <w:t>۱۲</w:t>
      </w:r>
      <w:r w:rsidRPr="002621B7">
        <w:rPr>
          <w:b/>
          <w:bCs/>
          <w:rtl/>
        </w:rPr>
        <w:t> –</w:t>
      </w:r>
      <w:r w:rsidRPr="002621B7">
        <w:rPr>
          <w:rFonts w:hint="cs"/>
          <w:b/>
          <w:bCs/>
          <w:rtl/>
        </w:rPr>
        <w:t> هیأت مؤسس انجمن</w:t>
      </w:r>
      <w:r w:rsidRPr="002621B7">
        <w:rPr>
          <w:b/>
          <w:bCs/>
          <w:rtl/>
        </w:rPr>
        <w:t> </w:t>
      </w:r>
      <w:r w:rsidRPr="002621B7">
        <w:rPr>
          <w:rFonts w:hint="cs"/>
          <w:b/>
          <w:bCs/>
          <w:rtl/>
        </w:rPr>
        <w:t> که در هر حال نباید کمتر از </w:t>
      </w:r>
      <w:r w:rsidRPr="002621B7">
        <w:rPr>
          <w:rFonts w:hint="cs"/>
          <w:b/>
          <w:bCs/>
          <w:rtl/>
          <w:lang w:bidi="fa-IR"/>
        </w:rPr>
        <w:t>۵</w:t>
      </w:r>
      <w:r w:rsidRPr="002621B7">
        <w:rPr>
          <w:rFonts w:hint="cs"/>
          <w:b/>
          <w:bCs/>
          <w:rtl/>
        </w:rPr>
        <w:t> نفر باشد، باید واجد شرایط زیر باشند.</w:t>
      </w:r>
    </w:p>
    <w:p w14:paraId="2716C0B3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  <w:lang w:bidi="fa-IR"/>
        </w:rPr>
        <w:t>۱۲-۱- </w:t>
      </w:r>
      <w:r w:rsidRPr="002621B7">
        <w:rPr>
          <w:rFonts w:hint="cs"/>
          <w:b/>
          <w:bCs/>
          <w:rtl/>
        </w:rPr>
        <w:t>تابعیت جمهوری اسلامی ایران.</w:t>
      </w:r>
    </w:p>
    <w:p w14:paraId="2EEB4CCC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  <w:lang w:bidi="fa-IR"/>
        </w:rPr>
        <w:t>۱۲-۲- </w:t>
      </w:r>
      <w:r w:rsidRPr="002621B7">
        <w:rPr>
          <w:rFonts w:hint="cs"/>
          <w:b/>
          <w:bCs/>
          <w:rtl/>
        </w:rPr>
        <w:t>التزام به قانون اساسی ومبانی نظام جمهوری اسلام ایران.</w:t>
      </w:r>
    </w:p>
    <w:p w14:paraId="13EE09AD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  <w:lang w:bidi="fa-IR"/>
        </w:rPr>
        <w:lastRenderedPageBreak/>
        <w:t>۱۲-۳- </w:t>
      </w:r>
      <w:r w:rsidRPr="002621B7">
        <w:rPr>
          <w:rFonts w:hint="cs"/>
          <w:b/>
          <w:bCs/>
          <w:rtl/>
        </w:rPr>
        <w:t>داشتن حسن شهرت شغلی و اجتماعی.</w:t>
      </w:r>
    </w:p>
    <w:p w14:paraId="2DF5E3FA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  <w:lang w:bidi="fa-IR"/>
        </w:rPr>
        <w:t>۱۲-۴</w:t>
      </w:r>
      <w:r w:rsidRPr="002621B7">
        <w:rPr>
          <w:rFonts w:hint="cs"/>
          <w:b/>
          <w:bCs/>
          <w:rtl/>
        </w:rPr>
        <w:t> داشتن التزام به احکام اسلامی.</w:t>
      </w:r>
    </w:p>
    <w:p w14:paraId="4D37B527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  <w:lang w:bidi="fa-IR"/>
        </w:rPr>
        <w:t>۱۲-۵- </w:t>
      </w:r>
      <w:r w:rsidRPr="002621B7">
        <w:rPr>
          <w:rFonts w:hint="cs"/>
          <w:b/>
          <w:bCs/>
          <w:rtl/>
        </w:rPr>
        <w:t>نداشتن سوء پیشینه کیفری و وابستگی به احزاب و گروههای محارب با نظام جمهوری اسلامی ایران.</w:t>
      </w:r>
    </w:p>
    <w:p w14:paraId="6D2D7002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  <w:lang w:bidi="fa-IR"/>
        </w:rPr>
        <w:t>۱۲-۶- </w:t>
      </w:r>
      <w:r w:rsidRPr="002621B7">
        <w:rPr>
          <w:rFonts w:hint="cs"/>
          <w:b/>
          <w:bCs/>
          <w:rtl/>
        </w:rPr>
        <w:t>عضویت در هیأت علمی و یا دارا بودن مدرک فارغ التحصیلی از مؤسسه مربوط.</w:t>
      </w:r>
    </w:p>
    <w:p w14:paraId="032EEA93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تبصره </w:t>
      </w:r>
      <w:r w:rsidRPr="002621B7">
        <w:rPr>
          <w:rFonts w:hint="cs"/>
          <w:b/>
          <w:bCs/>
          <w:rtl/>
          <w:lang w:bidi="fa-IR"/>
        </w:rPr>
        <w:t>۱ : </w:t>
      </w:r>
      <w:r w:rsidRPr="002621B7">
        <w:rPr>
          <w:rFonts w:hint="cs"/>
          <w:b/>
          <w:bCs/>
          <w:rtl/>
        </w:rPr>
        <w:t>اقلیت های مذهبی باید واجد شرایط تعیین شده از سوی مراجع قانونی باشند.</w:t>
      </w:r>
    </w:p>
    <w:p w14:paraId="39E9C7F8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تبصره </w:t>
      </w:r>
      <w:r w:rsidRPr="002621B7">
        <w:rPr>
          <w:rFonts w:hint="cs"/>
          <w:b/>
          <w:bCs/>
          <w:rtl/>
          <w:lang w:bidi="fa-IR"/>
        </w:rPr>
        <w:t>۲ : </w:t>
      </w:r>
      <w:r w:rsidRPr="002621B7">
        <w:rPr>
          <w:rFonts w:hint="cs"/>
          <w:b/>
          <w:bCs/>
          <w:rtl/>
        </w:rPr>
        <w:t>تأیید اولیه احراز شرایط مندرج در این ماده با رئیس مؤسسه است.</w:t>
      </w:r>
    </w:p>
    <w:p w14:paraId="58A94245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تبصره </w:t>
      </w:r>
      <w:r w:rsidRPr="002621B7">
        <w:rPr>
          <w:rFonts w:hint="cs"/>
          <w:b/>
          <w:bCs/>
          <w:rtl/>
          <w:lang w:bidi="fa-IR"/>
        </w:rPr>
        <w:t>۳ : </w:t>
      </w:r>
      <w:r w:rsidRPr="002621B7">
        <w:rPr>
          <w:rFonts w:hint="cs"/>
          <w:b/>
          <w:bCs/>
          <w:rtl/>
        </w:rPr>
        <w:t>در صورت عدم تأیید اعضای هیأت مؤسس می توانند درخواست خود را مستقیماً به دبیرخانه کمیسیون تقدیم نمایند.</w:t>
      </w:r>
    </w:p>
    <w:p w14:paraId="7060455A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ماده </w:t>
      </w:r>
      <w:r w:rsidRPr="002621B7">
        <w:rPr>
          <w:rFonts w:hint="cs"/>
          <w:b/>
          <w:bCs/>
          <w:rtl/>
          <w:lang w:bidi="fa-IR"/>
        </w:rPr>
        <w:t>۱۳</w:t>
      </w:r>
      <w:r w:rsidRPr="002621B7">
        <w:rPr>
          <w:b/>
          <w:bCs/>
          <w:rtl/>
        </w:rPr>
        <w:t> –</w:t>
      </w:r>
      <w:r w:rsidRPr="002621B7">
        <w:rPr>
          <w:rFonts w:hint="cs"/>
          <w:b/>
          <w:bCs/>
          <w:rtl/>
        </w:rPr>
        <w:t> اساسنامه پیسشنهادی هیأت مؤسس که براساس الگو و مصوب وزارت تهیه می گردد، باید حاوی نکات زیر باشد:</w:t>
      </w:r>
    </w:p>
    <w:p w14:paraId="38518A4D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  <w:lang w:bidi="fa-IR"/>
        </w:rPr>
        <w:t>۱۳-۱- </w:t>
      </w:r>
      <w:r w:rsidRPr="002621B7">
        <w:rPr>
          <w:rFonts w:hint="cs"/>
          <w:b/>
          <w:bCs/>
          <w:rtl/>
        </w:rPr>
        <w:t>هدف از تشکیل انجمن، عناوین و زمینه های فعالیت آن.</w:t>
      </w:r>
    </w:p>
    <w:p w14:paraId="2B338883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  <w:lang w:bidi="fa-IR"/>
        </w:rPr>
        <w:t>۱۳-۲- </w:t>
      </w:r>
      <w:r w:rsidRPr="002621B7">
        <w:rPr>
          <w:rFonts w:hint="cs"/>
          <w:b/>
          <w:bCs/>
          <w:rtl/>
        </w:rPr>
        <w:t>ارکان تشکیلاتی،شرح وظایف وحدود اختیارات و مسؤولیت هر رکن.</w:t>
      </w:r>
    </w:p>
    <w:p w14:paraId="7308C993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  <w:lang w:bidi="fa-IR"/>
        </w:rPr>
        <w:t>۱۳-۳- </w:t>
      </w:r>
      <w:r w:rsidRPr="002621B7">
        <w:rPr>
          <w:rFonts w:hint="cs"/>
          <w:b/>
          <w:bCs/>
          <w:rtl/>
        </w:rPr>
        <w:t>شرایط عضویت در انجمن یا ضوابط لغو و تعلیق عضویت.</w:t>
      </w:r>
    </w:p>
    <w:p w14:paraId="332A1140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  <w:lang w:bidi="fa-IR"/>
        </w:rPr>
        <w:t>۱۳-۴- </w:t>
      </w:r>
      <w:r w:rsidRPr="002621B7">
        <w:rPr>
          <w:rFonts w:hint="cs"/>
          <w:b/>
          <w:bCs/>
          <w:rtl/>
        </w:rPr>
        <w:t>نحوه انتخاب مسؤولان و کارگزاران.</w:t>
      </w:r>
    </w:p>
    <w:p w14:paraId="6FE4A009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  <w:lang w:bidi="fa-IR"/>
        </w:rPr>
        <w:t>۱۳-۵- </w:t>
      </w:r>
      <w:r w:rsidRPr="002621B7">
        <w:rPr>
          <w:rFonts w:hint="cs"/>
          <w:b/>
          <w:bCs/>
          <w:rtl/>
        </w:rPr>
        <w:t>مرکز اصلی انجمن و نحوه فعالیت احتمالی در سایر شهرستانها.</w:t>
      </w:r>
    </w:p>
    <w:p w14:paraId="30DC66AB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  <w:lang w:bidi="fa-IR"/>
        </w:rPr>
        <w:t>۱۳-۶- </w:t>
      </w:r>
      <w:r w:rsidRPr="002621B7">
        <w:rPr>
          <w:rFonts w:hint="cs"/>
          <w:b/>
          <w:bCs/>
          <w:rtl/>
        </w:rPr>
        <w:t>منابع تأمین مالی.</w:t>
      </w:r>
    </w:p>
    <w:p w14:paraId="125B6918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  <w:lang w:bidi="fa-IR"/>
        </w:rPr>
        <w:t>۱۳-۷</w:t>
      </w:r>
      <w:r w:rsidRPr="002621B7">
        <w:rPr>
          <w:b/>
          <w:bCs/>
          <w:rtl/>
        </w:rPr>
        <w:t> –</w:t>
      </w:r>
      <w:r w:rsidRPr="002621B7">
        <w:rPr>
          <w:rFonts w:hint="cs"/>
          <w:b/>
          <w:bCs/>
          <w:rtl/>
        </w:rPr>
        <w:t> مدت فعالیت .</w:t>
      </w:r>
    </w:p>
    <w:p w14:paraId="57DB6F52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  <w:lang w:bidi="fa-IR"/>
        </w:rPr>
        <w:t>۱۳-۸</w:t>
      </w:r>
      <w:r w:rsidRPr="002621B7">
        <w:rPr>
          <w:b/>
          <w:bCs/>
          <w:rtl/>
        </w:rPr>
        <w:t> –</w:t>
      </w:r>
      <w:r w:rsidRPr="002621B7">
        <w:rPr>
          <w:rFonts w:hint="cs"/>
          <w:b/>
          <w:bCs/>
          <w:rtl/>
        </w:rPr>
        <w:t> شرایط انحلال و تسویه.</w:t>
      </w:r>
    </w:p>
    <w:p w14:paraId="184A8012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  <w:lang w:bidi="fa-IR"/>
        </w:rPr>
        <w:t>۱۳-۹</w:t>
      </w:r>
      <w:r w:rsidRPr="002621B7">
        <w:rPr>
          <w:b/>
          <w:bCs/>
          <w:rtl/>
        </w:rPr>
        <w:t> –</w:t>
      </w:r>
      <w:r w:rsidRPr="002621B7">
        <w:rPr>
          <w:rFonts w:hint="cs"/>
          <w:b/>
          <w:bCs/>
          <w:rtl/>
        </w:rPr>
        <w:t> نحوه نظارت بر فعالیت انجمن.</w:t>
      </w:r>
    </w:p>
    <w:p w14:paraId="7D1FFFDD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  <w:lang w:bidi="fa-IR"/>
        </w:rPr>
        <w:t>۱۳-۱۰- </w:t>
      </w:r>
      <w:r w:rsidRPr="002621B7">
        <w:rPr>
          <w:rFonts w:hint="cs"/>
          <w:b/>
          <w:bCs/>
          <w:rtl/>
        </w:rPr>
        <w:t>عدم دخالت انجمن در امور مدیریت دانشگاه و مسائل سیاسی.</w:t>
      </w:r>
    </w:p>
    <w:p w14:paraId="4FA7AC82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ماده </w:t>
      </w:r>
      <w:r w:rsidRPr="002621B7">
        <w:rPr>
          <w:rFonts w:hint="cs"/>
          <w:b/>
          <w:bCs/>
          <w:rtl/>
          <w:lang w:bidi="fa-IR"/>
        </w:rPr>
        <w:t>۱۴</w:t>
      </w:r>
      <w:r w:rsidRPr="002621B7">
        <w:rPr>
          <w:b/>
          <w:bCs/>
          <w:rtl/>
        </w:rPr>
        <w:t> –</w:t>
      </w:r>
      <w:r w:rsidRPr="002621B7">
        <w:rPr>
          <w:rFonts w:hint="cs"/>
          <w:b/>
          <w:bCs/>
          <w:rtl/>
        </w:rPr>
        <w:t> پس از صدور</w:t>
      </w:r>
      <w:r w:rsidRPr="002621B7">
        <w:rPr>
          <w:b/>
          <w:bCs/>
          <w:rtl/>
        </w:rPr>
        <w:t> </w:t>
      </w:r>
      <w:r w:rsidRPr="002621B7">
        <w:rPr>
          <w:rFonts w:hint="cs"/>
          <w:b/>
          <w:bCs/>
          <w:rtl/>
        </w:rPr>
        <w:t> مجوز تأسیس انجمن ، هیأت مؤسس می تواند برابر مقررات مربوط نسبت به ثبت انجمن اقدام کند.</w:t>
      </w:r>
    </w:p>
    <w:p w14:paraId="6E91CE5E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ماده </w:t>
      </w:r>
      <w:r w:rsidRPr="002621B7">
        <w:rPr>
          <w:rFonts w:hint="cs"/>
          <w:b/>
          <w:bCs/>
          <w:rtl/>
          <w:lang w:bidi="fa-IR"/>
        </w:rPr>
        <w:t>۱۵</w:t>
      </w:r>
      <w:r w:rsidRPr="002621B7">
        <w:rPr>
          <w:b/>
          <w:bCs/>
          <w:rtl/>
        </w:rPr>
        <w:t> –</w:t>
      </w:r>
      <w:r w:rsidRPr="002621B7">
        <w:rPr>
          <w:rFonts w:hint="cs"/>
          <w:b/>
          <w:bCs/>
          <w:rtl/>
        </w:rPr>
        <w:t> وظایف هیأت مؤسس به شرح زیر است :</w:t>
      </w:r>
    </w:p>
    <w:p w14:paraId="6AA6CF80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  <w:lang w:bidi="fa-IR"/>
        </w:rPr>
        <w:t>۱۵-۱- </w:t>
      </w:r>
      <w:r w:rsidRPr="002621B7">
        <w:rPr>
          <w:rFonts w:hint="cs"/>
          <w:b/>
          <w:bCs/>
          <w:rtl/>
        </w:rPr>
        <w:t>به تصویب رساندن اساسنامه انجمن.</w:t>
      </w:r>
    </w:p>
    <w:p w14:paraId="1C735C4F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  <w:lang w:bidi="fa-IR"/>
        </w:rPr>
        <w:t>۱۵-۲- </w:t>
      </w:r>
      <w:r w:rsidRPr="002621B7">
        <w:rPr>
          <w:rFonts w:hint="cs"/>
          <w:b/>
          <w:bCs/>
          <w:rtl/>
        </w:rPr>
        <w:t>برگزاری اولین مجمع عمومی ظرف </w:t>
      </w:r>
      <w:r w:rsidRPr="002621B7">
        <w:rPr>
          <w:rFonts w:hint="cs"/>
          <w:b/>
          <w:bCs/>
          <w:rtl/>
          <w:lang w:bidi="fa-IR"/>
        </w:rPr>
        <w:t>۶</w:t>
      </w:r>
      <w:r w:rsidRPr="002621B7">
        <w:rPr>
          <w:rFonts w:hint="cs"/>
          <w:b/>
          <w:bCs/>
          <w:rtl/>
        </w:rPr>
        <w:t> ماه از صدور مجوز تأسیس انجمن طبق اساسنامه.</w:t>
      </w:r>
    </w:p>
    <w:p w14:paraId="10A91161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  <w:lang w:bidi="fa-IR"/>
        </w:rPr>
        <w:t>۱۵-۳- </w:t>
      </w:r>
      <w:r w:rsidRPr="002621B7">
        <w:rPr>
          <w:rFonts w:hint="cs"/>
          <w:b/>
          <w:bCs/>
          <w:rtl/>
        </w:rPr>
        <w:t>معرفی اولین هیأت اجرایی که توسط اولین مجمع عموم انتخاب می شود.</w:t>
      </w:r>
    </w:p>
    <w:p w14:paraId="410C5F13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  <w:lang w:bidi="fa-IR"/>
        </w:rPr>
        <w:t>۱۵-۴- </w:t>
      </w:r>
      <w:r w:rsidRPr="002621B7">
        <w:rPr>
          <w:rFonts w:hint="cs"/>
          <w:b/>
          <w:bCs/>
          <w:rtl/>
        </w:rPr>
        <w:t>و عضو هیأ اجرایی نیز می باشد.</w:t>
      </w:r>
    </w:p>
    <w:p w14:paraId="12A83585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تبصره </w:t>
      </w:r>
      <w:r w:rsidRPr="002621B7">
        <w:rPr>
          <w:rFonts w:hint="cs"/>
          <w:b/>
          <w:bCs/>
          <w:rtl/>
          <w:lang w:bidi="fa-IR"/>
        </w:rPr>
        <w:t>۱ : </w:t>
      </w:r>
      <w:r w:rsidRPr="002621B7">
        <w:rPr>
          <w:rFonts w:hint="cs"/>
          <w:b/>
          <w:bCs/>
          <w:rtl/>
        </w:rPr>
        <w:t>اولین جلسه مجمع عمومی با رعایت شرایط مندرج در اساسنامه مصوب با حضور نماینده تام الاختیار کمیسیون موضوع ماده </w:t>
      </w:r>
      <w:r w:rsidRPr="002621B7">
        <w:rPr>
          <w:rFonts w:hint="cs"/>
          <w:b/>
          <w:bCs/>
          <w:rtl/>
          <w:lang w:bidi="fa-IR"/>
        </w:rPr>
        <w:t>۷</w:t>
      </w:r>
      <w:r w:rsidRPr="002621B7">
        <w:rPr>
          <w:rFonts w:hint="cs"/>
          <w:b/>
          <w:bCs/>
          <w:rtl/>
        </w:rPr>
        <w:t> رسمیت می یابد.</w:t>
      </w:r>
    </w:p>
    <w:p w14:paraId="5A19EC15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تبصره </w:t>
      </w:r>
      <w:r w:rsidRPr="002621B7">
        <w:rPr>
          <w:rFonts w:hint="cs"/>
          <w:b/>
          <w:bCs/>
          <w:rtl/>
          <w:lang w:bidi="fa-IR"/>
        </w:rPr>
        <w:t>۲</w:t>
      </w:r>
      <w:r w:rsidRPr="002621B7">
        <w:rPr>
          <w:b/>
          <w:bCs/>
          <w:rtl/>
        </w:rPr>
        <w:t> –</w:t>
      </w:r>
      <w:r w:rsidRPr="002621B7">
        <w:rPr>
          <w:rFonts w:hint="cs"/>
          <w:b/>
          <w:bCs/>
          <w:rtl/>
        </w:rPr>
        <w:t> اولین هیأت اجرایی و دبیر انتخابی انجمن پس از تأکید کمیسیون ماده </w:t>
      </w:r>
      <w:r w:rsidRPr="002621B7">
        <w:rPr>
          <w:rFonts w:hint="cs"/>
          <w:b/>
          <w:bCs/>
          <w:rtl/>
          <w:lang w:bidi="fa-IR"/>
        </w:rPr>
        <w:t>۷</w:t>
      </w:r>
      <w:r w:rsidRPr="002621B7">
        <w:rPr>
          <w:rFonts w:hint="cs"/>
          <w:b/>
          <w:bCs/>
          <w:rtl/>
        </w:rPr>
        <w:t> رسمیت پیدا می کنند.</w:t>
      </w:r>
    </w:p>
    <w:p w14:paraId="2F82C762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ماده </w:t>
      </w:r>
      <w:r w:rsidRPr="002621B7">
        <w:rPr>
          <w:rFonts w:hint="cs"/>
          <w:b/>
          <w:bCs/>
          <w:rtl/>
          <w:lang w:bidi="fa-IR"/>
        </w:rPr>
        <w:t>۱۶</w:t>
      </w:r>
      <w:r w:rsidRPr="002621B7">
        <w:rPr>
          <w:b/>
          <w:bCs/>
          <w:rtl/>
        </w:rPr>
        <w:t> –</w:t>
      </w:r>
      <w:r w:rsidRPr="002621B7">
        <w:rPr>
          <w:rFonts w:hint="cs"/>
          <w:b/>
          <w:bCs/>
          <w:rtl/>
        </w:rPr>
        <w:t> مدت اعتبار پروانه صادره </w:t>
      </w:r>
      <w:r w:rsidRPr="002621B7">
        <w:rPr>
          <w:rFonts w:hint="cs"/>
          <w:b/>
          <w:bCs/>
          <w:rtl/>
          <w:lang w:bidi="fa-IR"/>
        </w:rPr>
        <w:t>۴</w:t>
      </w:r>
      <w:r w:rsidRPr="002621B7">
        <w:rPr>
          <w:rFonts w:hint="cs"/>
          <w:b/>
          <w:bCs/>
          <w:rtl/>
        </w:rPr>
        <w:t> سال می باشد و انجمن موظف است حداقل سه ماه قبل از انقضای مدت مذکور درخواست تجدید پروانه انجمن را به کمیسیون تسلیم نماید.</w:t>
      </w:r>
    </w:p>
    <w:p w14:paraId="4727C7B4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ماده </w:t>
      </w:r>
      <w:r w:rsidRPr="002621B7">
        <w:rPr>
          <w:rFonts w:hint="cs"/>
          <w:b/>
          <w:bCs/>
          <w:rtl/>
          <w:lang w:bidi="fa-IR"/>
        </w:rPr>
        <w:t>۱۷</w:t>
      </w:r>
      <w:r w:rsidRPr="002621B7">
        <w:rPr>
          <w:b/>
          <w:bCs/>
          <w:rtl/>
        </w:rPr>
        <w:t> –</w:t>
      </w:r>
      <w:r w:rsidRPr="002621B7">
        <w:rPr>
          <w:rFonts w:hint="cs"/>
          <w:b/>
          <w:bCs/>
          <w:rtl/>
        </w:rPr>
        <w:t> اعضای هیأت اجرایی و دبیر انجمن برای مدت </w:t>
      </w:r>
      <w:r w:rsidRPr="002621B7">
        <w:rPr>
          <w:rFonts w:hint="cs"/>
          <w:b/>
          <w:bCs/>
          <w:rtl/>
          <w:lang w:bidi="fa-IR"/>
        </w:rPr>
        <w:t>۲</w:t>
      </w:r>
      <w:r w:rsidRPr="002621B7">
        <w:rPr>
          <w:rFonts w:hint="cs"/>
          <w:b/>
          <w:bCs/>
          <w:rtl/>
        </w:rPr>
        <w:t> سال انتخاب</w:t>
      </w:r>
      <w:r w:rsidRPr="002621B7">
        <w:rPr>
          <w:b/>
          <w:bCs/>
          <w:rtl/>
        </w:rPr>
        <w:t>   </w:t>
      </w:r>
      <w:r w:rsidRPr="002621B7">
        <w:rPr>
          <w:rFonts w:hint="cs"/>
          <w:b/>
          <w:bCs/>
          <w:rtl/>
        </w:rPr>
        <w:t> می شوند و انتخاب مجدد آنها بلامانع است.</w:t>
      </w:r>
    </w:p>
    <w:p w14:paraId="5C251AB5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تبصره : اعضای هیأت اجرایی و دبیر انجمن باید شرایط ماده </w:t>
      </w:r>
      <w:r w:rsidRPr="002621B7">
        <w:rPr>
          <w:rFonts w:hint="cs"/>
          <w:b/>
          <w:bCs/>
          <w:rtl/>
          <w:lang w:bidi="fa-IR"/>
        </w:rPr>
        <w:t>۱۲</w:t>
      </w:r>
      <w:r w:rsidRPr="002621B7">
        <w:rPr>
          <w:rFonts w:hint="cs"/>
          <w:b/>
          <w:bCs/>
          <w:rtl/>
        </w:rPr>
        <w:t> را که توسط رئیس مؤسسه احراز می شود، دارا باشند.</w:t>
      </w:r>
    </w:p>
    <w:p w14:paraId="167E7530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lastRenderedPageBreak/>
        <w:t>ماده </w:t>
      </w:r>
      <w:r w:rsidRPr="002621B7">
        <w:rPr>
          <w:rFonts w:hint="cs"/>
          <w:b/>
          <w:bCs/>
          <w:rtl/>
          <w:lang w:bidi="fa-IR"/>
        </w:rPr>
        <w:t>۱۸</w:t>
      </w:r>
      <w:r w:rsidRPr="002621B7">
        <w:rPr>
          <w:b/>
          <w:bCs/>
          <w:rtl/>
        </w:rPr>
        <w:t> –</w:t>
      </w:r>
      <w:r w:rsidRPr="002621B7">
        <w:rPr>
          <w:rFonts w:hint="cs"/>
          <w:b/>
          <w:bCs/>
          <w:rtl/>
        </w:rPr>
        <w:t> برای هر مؤسسه فقط مجوز تأسیس یک انجمن صادر می شود.</w:t>
      </w:r>
    </w:p>
    <w:p w14:paraId="0C626757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تبصره : مطابق با اساسنامه مصوب، انجمن می تواند شاخه ها و واحدهایی مستقر در دانشکده ها و مراکز وابسته به مؤسسه مربوط ، داشته باشد.</w:t>
      </w:r>
    </w:p>
    <w:p w14:paraId="36233139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b/>
          <w:bCs/>
          <w:rtl/>
        </w:rPr>
        <w:t> </w:t>
      </w:r>
    </w:p>
    <w:p w14:paraId="7F242F85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بخش چهارم </w:t>
      </w:r>
      <w:r w:rsidRPr="002621B7">
        <w:rPr>
          <w:b/>
          <w:bCs/>
          <w:rtl/>
        </w:rPr>
        <w:t>–</w:t>
      </w:r>
      <w:r w:rsidRPr="002621B7">
        <w:rPr>
          <w:rFonts w:hint="cs"/>
          <w:b/>
          <w:bCs/>
          <w:rtl/>
        </w:rPr>
        <w:t> نظارت و رسیدگی به تخلفات</w:t>
      </w:r>
    </w:p>
    <w:p w14:paraId="2A3FFD06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ماده </w:t>
      </w:r>
      <w:r w:rsidRPr="002621B7">
        <w:rPr>
          <w:rFonts w:hint="cs"/>
          <w:b/>
          <w:bCs/>
          <w:rtl/>
          <w:lang w:bidi="fa-IR"/>
        </w:rPr>
        <w:t>۱۹- </w:t>
      </w:r>
      <w:r w:rsidRPr="002621B7">
        <w:rPr>
          <w:rFonts w:hint="cs"/>
          <w:b/>
          <w:bCs/>
          <w:rtl/>
        </w:rPr>
        <w:t>به منظور ایجاد هماهنگی های لازم و بحث و بررسی پیرامون سیاستهای کلی و نیز رسیدگی به مسائل لازم الرعایه توسط انجمنها، مجمع دبیران سالی یک بار و به دعوت وزارت تشکیل می شود.</w:t>
      </w:r>
    </w:p>
    <w:p w14:paraId="73DAA4D2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ماده </w:t>
      </w:r>
      <w:r w:rsidRPr="002621B7">
        <w:rPr>
          <w:rFonts w:hint="cs"/>
          <w:b/>
          <w:bCs/>
          <w:rtl/>
          <w:lang w:bidi="fa-IR"/>
        </w:rPr>
        <w:t>۲۰</w:t>
      </w:r>
      <w:r w:rsidRPr="002621B7">
        <w:rPr>
          <w:b/>
          <w:bCs/>
          <w:rtl/>
        </w:rPr>
        <w:t> –</w:t>
      </w:r>
      <w:r w:rsidRPr="002621B7">
        <w:rPr>
          <w:rFonts w:hint="cs"/>
          <w:b/>
          <w:bCs/>
          <w:rtl/>
        </w:rPr>
        <w:t> به منظور نظارت عالی بر فعالیت های انجمنها و رسیدگی به تخلفات احتمالی آنان هیأتی تحت عنوان « هیأت نظارت و رسیدگی به تخلفات ‌» مرکب از دو نفر از معاونین وزارت، دبیر کمیسیون، یک یا دو نفر از اعضای هیأت علمی، و دو تن از دبیران انجمنهای دانش آموختگان تشکیل می شود. هیأت نظارت و رسیدگی به تخلفات زیر نظر کمیسیون انجمن ها فعالیت می کند‌، و رئیس آن از بین اعضای هیأت و با حکم وزیر فرهنگ و آموزش عالی تعیین خواهد شد.</w:t>
      </w:r>
    </w:p>
    <w:p w14:paraId="25F1FDBC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تبصره </w:t>
      </w:r>
      <w:r w:rsidRPr="002621B7">
        <w:rPr>
          <w:rFonts w:hint="cs"/>
          <w:b/>
          <w:bCs/>
          <w:rtl/>
          <w:lang w:bidi="fa-IR"/>
        </w:rPr>
        <w:t>۱ : </w:t>
      </w:r>
      <w:r w:rsidRPr="002621B7">
        <w:rPr>
          <w:rFonts w:hint="cs"/>
          <w:b/>
          <w:bCs/>
          <w:rtl/>
        </w:rPr>
        <w:t>اعضای هیأت علمی و دبیران انجمنها به انتخاب و حکم وزیر و به مدت </w:t>
      </w:r>
      <w:r w:rsidRPr="002621B7">
        <w:rPr>
          <w:rFonts w:hint="cs"/>
          <w:b/>
          <w:bCs/>
          <w:rtl/>
          <w:lang w:bidi="fa-IR"/>
        </w:rPr>
        <w:t>۲</w:t>
      </w:r>
      <w:r w:rsidRPr="002621B7">
        <w:rPr>
          <w:rFonts w:hint="cs"/>
          <w:b/>
          <w:bCs/>
          <w:rtl/>
        </w:rPr>
        <w:t> سال منصوب می شوند.</w:t>
      </w:r>
    </w:p>
    <w:p w14:paraId="4F9FC912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تبصره </w:t>
      </w:r>
      <w:r w:rsidRPr="002621B7">
        <w:rPr>
          <w:rFonts w:hint="cs"/>
          <w:b/>
          <w:bCs/>
          <w:rtl/>
          <w:lang w:bidi="fa-IR"/>
        </w:rPr>
        <w:t>۲ : </w:t>
      </w:r>
      <w:r w:rsidRPr="002621B7">
        <w:rPr>
          <w:rFonts w:hint="cs"/>
          <w:b/>
          <w:bCs/>
          <w:rtl/>
        </w:rPr>
        <w:t>در جلساتی که موضوع انجمن مشخصی مطرح است، رئیس مؤسسه ذیربط با حق رأی شرکت می کند.</w:t>
      </w:r>
    </w:p>
    <w:p w14:paraId="3FF1A516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ماده </w:t>
      </w:r>
      <w:r w:rsidRPr="002621B7">
        <w:rPr>
          <w:rFonts w:hint="cs"/>
          <w:b/>
          <w:bCs/>
          <w:rtl/>
          <w:lang w:bidi="fa-IR"/>
        </w:rPr>
        <w:t>۲۱</w:t>
      </w:r>
      <w:r w:rsidRPr="002621B7">
        <w:rPr>
          <w:b/>
          <w:bCs/>
          <w:rtl/>
        </w:rPr>
        <w:t> –</w:t>
      </w:r>
      <w:r w:rsidRPr="002621B7">
        <w:rPr>
          <w:rFonts w:hint="cs"/>
          <w:b/>
          <w:bCs/>
          <w:rtl/>
        </w:rPr>
        <w:t> فعالیت هیأت نظارت و رسیدگی به تخلفات براساس آیین نامه ای است که به تصویب کمیسیون می رسد و متضمن تنبیهات زیر نیز می باشد:</w:t>
      </w:r>
    </w:p>
    <w:p w14:paraId="345705E6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  <w:lang w:bidi="fa-IR"/>
        </w:rPr>
        <w:t>۲۱-۱- </w:t>
      </w:r>
      <w:r w:rsidRPr="002621B7">
        <w:rPr>
          <w:rFonts w:hint="cs"/>
          <w:b/>
          <w:bCs/>
          <w:rtl/>
        </w:rPr>
        <w:t>تذکر کتبی.</w:t>
      </w:r>
    </w:p>
    <w:p w14:paraId="098A1848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  <w:lang w:bidi="fa-IR"/>
        </w:rPr>
        <w:t>۲۱-۲- </w:t>
      </w:r>
      <w:r w:rsidRPr="002621B7">
        <w:rPr>
          <w:rFonts w:hint="cs"/>
          <w:b/>
          <w:bCs/>
          <w:rtl/>
        </w:rPr>
        <w:t>تعطیل موقت از سه ماه تا یک سال.</w:t>
      </w:r>
    </w:p>
    <w:p w14:paraId="11D23FD3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  <w:lang w:bidi="fa-IR"/>
        </w:rPr>
        <w:t>۲۱-۳- </w:t>
      </w:r>
      <w:r w:rsidRPr="002621B7">
        <w:rPr>
          <w:rFonts w:hint="cs"/>
          <w:b/>
          <w:bCs/>
          <w:rtl/>
        </w:rPr>
        <w:t>لغو پروانه و انحلال انجمن .</w:t>
      </w:r>
    </w:p>
    <w:p w14:paraId="49E747EF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تبصره : هرگاه انجمن مرتکب خلافی شود که بنا بر قوانین کشوری مستوجب کیفر باشد پرونده مربوط توسط دبیر کمیسیون به مراجع ذیصلاح قضائی ارسال خواهد شد.</w:t>
      </w:r>
    </w:p>
    <w:p w14:paraId="48BF8433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قضائی ارسال خواهد شد.</w:t>
      </w:r>
    </w:p>
    <w:p w14:paraId="763F7356" w14:textId="77777777" w:rsidR="002621B7" w:rsidRPr="002621B7" w:rsidRDefault="002621B7" w:rsidP="002621B7">
      <w:pPr>
        <w:jc w:val="right"/>
        <w:rPr>
          <w:rtl/>
        </w:rPr>
      </w:pPr>
      <w:r w:rsidRPr="002621B7">
        <w:rPr>
          <w:rFonts w:hint="cs"/>
          <w:b/>
          <w:bCs/>
          <w:rtl/>
        </w:rPr>
        <w:t>ماده </w:t>
      </w:r>
      <w:r w:rsidRPr="002621B7">
        <w:rPr>
          <w:rFonts w:hint="cs"/>
          <w:b/>
          <w:bCs/>
          <w:rtl/>
          <w:lang w:bidi="fa-IR"/>
        </w:rPr>
        <w:t>۲۲</w:t>
      </w:r>
      <w:r w:rsidRPr="002621B7">
        <w:rPr>
          <w:b/>
          <w:bCs/>
          <w:rtl/>
        </w:rPr>
        <w:t> –</w:t>
      </w:r>
      <w:r w:rsidRPr="002621B7">
        <w:rPr>
          <w:rFonts w:hint="cs"/>
          <w:b/>
          <w:bCs/>
          <w:rtl/>
        </w:rPr>
        <w:t> این آیین نامه در </w:t>
      </w:r>
      <w:r w:rsidRPr="002621B7">
        <w:rPr>
          <w:rFonts w:hint="cs"/>
          <w:b/>
          <w:bCs/>
          <w:rtl/>
          <w:lang w:bidi="fa-IR"/>
        </w:rPr>
        <w:t>۲۲</w:t>
      </w:r>
      <w:r w:rsidRPr="002621B7">
        <w:rPr>
          <w:rFonts w:hint="cs"/>
          <w:b/>
          <w:bCs/>
          <w:rtl/>
        </w:rPr>
        <w:t> ماده و </w:t>
      </w:r>
      <w:r w:rsidRPr="002621B7">
        <w:rPr>
          <w:rFonts w:hint="cs"/>
          <w:b/>
          <w:bCs/>
          <w:rtl/>
          <w:lang w:bidi="fa-IR"/>
        </w:rPr>
        <w:t>۱۱</w:t>
      </w:r>
      <w:r w:rsidRPr="002621B7">
        <w:rPr>
          <w:rFonts w:hint="cs"/>
          <w:b/>
          <w:bCs/>
          <w:rtl/>
        </w:rPr>
        <w:t> تبصره در تاریخ </w:t>
      </w:r>
      <w:r w:rsidRPr="002621B7">
        <w:rPr>
          <w:rFonts w:hint="cs"/>
          <w:b/>
          <w:bCs/>
          <w:rtl/>
          <w:lang w:bidi="fa-IR"/>
        </w:rPr>
        <w:t>۷/۴/۱۳۷۷</w:t>
      </w:r>
      <w:r w:rsidRPr="002621B7">
        <w:rPr>
          <w:rFonts w:hint="cs"/>
          <w:b/>
          <w:bCs/>
          <w:rtl/>
        </w:rPr>
        <w:t> به تصویب وزیر فرهنگ و آموزش عالی رسید و از تاریخ ابلاغ قابل اجراست. کلیه آیین نامه های قبلی لغو می گردد.</w:t>
      </w:r>
    </w:p>
    <w:p w14:paraId="58941E4C" w14:textId="77777777" w:rsidR="001F567A" w:rsidRDefault="001F567A" w:rsidP="002621B7">
      <w:pPr>
        <w:jc w:val="right"/>
      </w:pPr>
    </w:p>
    <w:sectPr w:rsidR="001F5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B7"/>
    <w:rsid w:val="001F567A"/>
    <w:rsid w:val="002621B7"/>
    <w:rsid w:val="009553DA"/>
    <w:rsid w:val="00A0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A114B"/>
  <w15:chartTrackingRefBased/>
  <w15:docId w15:val="{74E3C4A1-4F06-4517-9529-18AD25BE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1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1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1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1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1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1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1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1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1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1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1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1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1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1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1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1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1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1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21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1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1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0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1184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Avang</dc:creator>
  <cp:keywords/>
  <dc:description/>
  <cp:lastModifiedBy>Avang</cp:lastModifiedBy>
  <cp:revision>2</cp:revision>
  <dcterms:created xsi:type="dcterms:W3CDTF">2025-04-21T19:20:00Z</dcterms:created>
  <dcterms:modified xsi:type="dcterms:W3CDTF">2025-04-21T19:21:00Z</dcterms:modified>
</cp:coreProperties>
</file>